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A7" w:rsidRDefault="006B34CF">
      <w:pPr>
        <w:pStyle w:val="20"/>
        <w:shd w:val="clear" w:color="auto" w:fill="auto"/>
      </w:pPr>
      <w:r>
        <w:t xml:space="preserve">ПРОГРАММА </w:t>
      </w:r>
    </w:p>
    <w:p w:rsidR="001D6573" w:rsidRDefault="006B34CF">
      <w:pPr>
        <w:pStyle w:val="20"/>
        <w:shd w:val="clear" w:color="auto" w:fill="auto"/>
      </w:pPr>
      <w:r>
        <w:t>ВСТУПИТЕЛЬНЫХ ИСПЫТАНИЙ В МАГИСТРАТУРУ ПО Н</w:t>
      </w:r>
      <w:r w:rsidRPr="00127BC9">
        <w:rPr>
          <w:rStyle w:val="21"/>
          <w:b/>
          <w:bCs/>
          <w:u w:val="none"/>
        </w:rPr>
        <w:t>АПР</w:t>
      </w:r>
      <w:r>
        <w:t>АВЛЕ</w:t>
      </w:r>
      <w:r w:rsidRPr="00127BC9">
        <w:rPr>
          <w:rStyle w:val="21"/>
          <w:b/>
          <w:bCs/>
          <w:u w:val="none"/>
        </w:rPr>
        <w:t>НИЮ</w:t>
      </w:r>
      <w:r>
        <w:t xml:space="preserve"> 19.04.02 «ПРОДУКТЫ ПИТАНИЯ ИЗ РАСТИТЕЛЬНОГО СЫРЬЯ»</w:t>
      </w:r>
    </w:p>
    <w:p w:rsidR="001D6573" w:rsidRDefault="009741BF">
      <w:pPr>
        <w:pStyle w:val="20"/>
        <w:shd w:val="clear" w:color="auto" w:fill="auto"/>
        <w:spacing w:after="553"/>
      </w:pPr>
      <w:r>
        <w:t>ФГБОУ В</w:t>
      </w:r>
      <w:r w:rsidR="006B34CF">
        <w:t>О «ДАГЕСТАНСКИ</w:t>
      </w:r>
      <w:bookmarkStart w:id="0" w:name="_GoBack"/>
      <w:bookmarkEnd w:id="0"/>
      <w:r w:rsidR="006B34CF">
        <w:t>Й ГОСУДАРСТВ</w:t>
      </w:r>
      <w:r w:rsidR="00E73E3F">
        <w:t>ЕННЫЙ ТЕХНИЧЕСКИЙ УНИВЕРСИТЕТ» НА</w:t>
      </w:r>
      <w:r w:rsidR="00980582">
        <w:t xml:space="preserve"> 202</w:t>
      </w:r>
      <w:r w:rsidR="00EF0BC0">
        <w:t>6</w:t>
      </w:r>
      <w:r w:rsidR="00ED577E">
        <w:t>/202</w:t>
      </w:r>
      <w:r w:rsidR="00EF0BC0">
        <w:t>7</w:t>
      </w:r>
      <w:r w:rsidR="00980582" w:rsidRPr="00980582">
        <w:t xml:space="preserve"> </w:t>
      </w:r>
      <w:r w:rsidR="00E73E3F">
        <w:t>УЧЕБНЫЙГОД</w:t>
      </w:r>
    </w:p>
    <w:p w:rsidR="001D6573" w:rsidRDefault="006B34CF">
      <w:pPr>
        <w:pStyle w:val="30"/>
        <w:shd w:val="clear" w:color="auto" w:fill="auto"/>
        <w:spacing w:before="0" w:after="258" w:line="230" w:lineRule="exact"/>
      </w:pPr>
      <w:r>
        <w:t>Содержание вступительного экзамена</w:t>
      </w:r>
    </w:p>
    <w:p w:rsidR="001D6573" w:rsidRDefault="006B34CF">
      <w:pPr>
        <w:pStyle w:val="30"/>
        <w:shd w:val="clear" w:color="auto" w:fill="auto"/>
        <w:spacing w:before="0" w:after="0" w:line="274" w:lineRule="exact"/>
        <w:ind w:left="20" w:firstLine="720"/>
        <w:jc w:val="both"/>
      </w:pPr>
      <w:r>
        <w:t>Теплотехника</w:t>
      </w:r>
    </w:p>
    <w:p w:rsidR="001D6573" w:rsidRDefault="006B34CF">
      <w:pPr>
        <w:pStyle w:val="1"/>
        <w:shd w:val="clear" w:color="auto" w:fill="auto"/>
        <w:ind w:left="20" w:right="20" w:firstLine="720"/>
      </w:pPr>
      <w:r>
        <w:t xml:space="preserve">Теплоотдача как комплексный вид теплообмена. Уравнение этого процесса. Понятие теплообмена и его простейшие виды. Понятие о теплопередаче, коэффициент теплопередачи, его физический смысл и размерность. Понятие теплоемкости, ее физический смысл и использование для расчета теплоты. Параметры влажного воздуха, </w:t>
      </w:r>
      <w:r>
        <w:rPr>
          <w:lang w:val="en-US"/>
        </w:rPr>
        <w:t>i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212"/>
        </w:tabs>
        <w:spacing w:after="60"/>
        <w:ind w:left="20"/>
      </w:pPr>
      <w:r>
        <w:rPr>
          <w:lang w:val="en-US"/>
        </w:rPr>
        <w:t>d</w:t>
      </w:r>
      <w:r>
        <w:t>диаграмма. Схемы холодильных установок. Циклы холодильных машин.</w:t>
      </w:r>
    </w:p>
    <w:p w:rsidR="001D6573" w:rsidRDefault="006B34CF">
      <w:pPr>
        <w:pStyle w:val="30"/>
        <w:shd w:val="clear" w:color="auto" w:fill="auto"/>
        <w:spacing w:before="0" w:after="0" w:line="274" w:lineRule="exact"/>
        <w:ind w:left="20" w:firstLine="720"/>
        <w:jc w:val="both"/>
      </w:pPr>
      <w:r>
        <w:t>Процессы и аппараты пищевых производств</w:t>
      </w:r>
    </w:p>
    <w:p w:rsidR="001D6573" w:rsidRDefault="006B34CF">
      <w:pPr>
        <w:pStyle w:val="1"/>
        <w:shd w:val="clear" w:color="auto" w:fill="auto"/>
        <w:spacing w:after="360"/>
        <w:ind w:left="20" w:right="20" w:firstLine="720"/>
      </w:pPr>
      <w:r>
        <w:t>Теория подобия. Теоремы теории подобия и их применение. Моделирование, методы моделирования. Основы теплообмена. Тепловые процессы. Теплоносители. Теплопередача, основное уравнение и его применение. Ректификация, основы процесса, применение; устройство и принцип работы ректификационной колонны. Неоднородные системы, классификация, методы разделения. Скорость осаждения. Уравнение фильтрации и аппараты. Основы гидростатики. Гидравлические давления. Уравнение гидростатики и его применение. Гидродинамика, уравнение Бернулли и его применение.</w:t>
      </w:r>
    </w:p>
    <w:p w:rsidR="001D6573" w:rsidRDefault="006B34CF">
      <w:pPr>
        <w:pStyle w:val="30"/>
        <w:shd w:val="clear" w:color="auto" w:fill="auto"/>
        <w:spacing w:before="0" w:after="0" w:line="274" w:lineRule="exact"/>
        <w:ind w:left="20" w:firstLine="720"/>
        <w:jc w:val="both"/>
      </w:pPr>
      <w:r>
        <w:t>Электротехника и электроника</w:t>
      </w:r>
    </w:p>
    <w:p w:rsidR="001D6573" w:rsidRDefault="006B34CF">
      <w:pPr>
        <w:pStyle w:val="1"/>
        <w:shd w:val="clear" w:color="auto" w:fill="auto"/>
        <w:spacing w:after="95"/>
        <w:ind w:left="20" w:right="20" w:firstLine="720"/>
      </w:pPr>
      <w:r>
        <w:t>Основные аппараты управления и защиты электрооборудования. Трансформаторы, назначение, устройство и принцип действия. Асинхронные двигатели, их устройство, принцип работы. Машины постоянного тока, их устройство, принцип действия. Общие понятия об электроснабжении предприятий.</w:t>
      </w:r>
    </w:p>
    <w:p w:rsidR="001D6573" w:rsidRDefault="006B34CF">
      <w:pPr>
        <w:pStyle w:val="30"/>
        <w:shd w:val="clear" w:color="auto" w:fill="auto"/>
        <w:spacing w:before="0" w:after="0" w:line="230" w:lineRule="exact"/>
        <w:ind w:left="20" w:firstLine="720"/>
        <w:jc w:val="both"/>
      </w:pPr>
      <w:r>
        <w:t>Пищевая микробиология</w:t>
      </w:r>
    </w:p>
    <w:p w:rsidR="001D6573" w:rsidRDefault="006B34CF">
      <w:pPr>
        <w:pStyle w:val="1"/>
        <w:shd w:val="clear" w:color="auto" w:fill="auto"/>
        <w:ind w:left="20" w:firstLine="720"/>
      </w:pPr>
      <w:r>
        <w:t>Форма, размеры, структура бактериальной клетки и способы размножения. Грибы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370"/>
        </w:tabs>
        <w:spacing w:after="60"/>
        <w:ind w:left="20" w:right="20"/>
      </w:pPr>
      <w:r>
        <w:t>строение, способы размножения и классификация их. Морфология дрожжей, особенности строения дрожжевой клетки, значение их. Культивирование и рост микроорганизмов, чистые культуры, способы их получения. Обмен веществ микроорганизмов, способы и типы питания микроорганизмов. Распространение микроорганизмов в природе, их роль в охране окружающей среды от загрязнений. Физические и химические факторы, действующие на микроорганизмы.</w:t>
      </w:r>
    </w:p>
    <w:p w:rsidR="001D6573" w:rsidRDefault="006B34CF">
      <w:pPr>
        <w:pStyle w:val="30"/>
        <w:shd w:val="clear" w:color="auto" w:fill="auto"/>
        <w:spacing w:before="0" w:after="0" w:line="274" w:lineRule="exact"/>
        <w:ind w:left="20" w:right="820" w:firstLine="720"/>
        <w:jc w:val="left"/>
      </w:pPr>
      <w:r>
        <w:t>Системы управления технологическими процессами и информационные технологии</w:t>
      </w:r>
    </w:p>
    <w:p w:rsidR="001D6573" w:rsidRDefault="006B34CF">
      <w:pPr>
        <w:pStyle w:val="1"/>
        <w:shd w:val="clear" w:color="auto" w:fill="auto"/>
        <w:spacing w:after="236"/>
        <w:ind w:left="20" w:right="20" w:firstLine="720"/>
      </w:pPr>
      <w:r>
        <w:t>Первичные преобразователи (термометры, датчики давления, влажности, кислотности, расхода, уровня), их принцип действия и требования. Типовые схемы автоматического контроля и регулирования основных технологических величин (температура, давление, расход, концентрация). Исполнительные механизмы автоматических устройств. Элементарные схемы автоматических устройств для операторного и безоператорного управления. Основные типы регуляторов используемых в пищевой промышленности.</w:t>
      </w:r>
    </w:p>
    <w:p w:rsidR="001D6573" w:rsidRDefault="006B34CF">
      <w:pPr>
        <w:pStyle w:val="30"/>
        <w:shd w:val="clear" w:color="auto" w:fill="auto"/>
        <w:spacing w:before="0" w:after="0" w:line="278" w:lineRule="exact"/>
        <w:ind w:left="380" w:right="20" w:firstLine="360"/>
        <w:jc w:val="left"/>
      </w:pPr>
      <w:r>
        <w:t>Охрана труда и экологическая безопасность на предприятиях пищевых производств</w:t>
      </w:r>
    </w:p>
    <w:p w:rsidR="001D6573" w:rsidRDefault="006B34CF">
      <w:pPr>
        <w:pStyle w:val="1"/>
        <w:shd w:val="clear" w:color="auto" w:fill="auto"/>
        <w:spacing w:after="240"/>
        <w:ind w:left="20" w:right="20" w:firstLine="720"/>
      </w:pPr>
      <w:r>
        <w:t xml:space="preserve">Ответственность за нарушение законов о труде. Методы уменьшения запыленности и загрязненности на перерабатывающих предприятиях. Основные методы защиты от действия электрического тока на консервных и овощесушильных предприятиях. Основные методы </w:t>
      </w:r>
      <w:r>
        <w:lastRenderedPageBreak/>
        <w:t>предупреждения взрывов паровых котлов и других сосудов, работающих под давлением. Основные меры безопасности при эксплуатации холодильных установок. Средства и сущность тушения пожаров на консервных заводах.</w:t>
      </w:r>
    </w:p>
    <w:p w:rsidR="001D6573" w:rsidRDefault="006B34CF">
      <w:pPr>
        <w:pStyle w:val="11"/>
        <w:keepNext/>
        <w:keepLines/>
        <w:shd w:val="clear" w:color="auto" w:fill="auto"/>
        <w:spacing w:before="0"/>
        <w:ind w:left="20" w:firstLine="720"/>
      </w:pPr>
      <w:bookmarkStart w:id="1" w:name="bookmark0"/>
      <w:r>
        <w:t>Экономика и управление предприятием</w:t>
      </w:r>
      <w:bookmarkEnd w:id="1"/>
    </w:p>
    <w:p w:rsidR="001D6573" w:rsidRDefault="006B34CF">
      <w:pPr>
        <w:pStyle w:val="1"/>
        <w:shd w:val="clear" w:color="auto" w:fill="auto"/>
        <w:spacing w:after="240"/>
        <w:ind w:left="20" w:right="20" w:firstLine="720"/>
      </w:pPr>
      <w:r>
        <w:t>Основные производственные фонды консервных заводов. Показатели их использования и направления повышения эффективности использования. Оборотные производственные фонды, их использование. Пути снижения ресурсоемкости консервной промышленности. Фонды обращения и пути ускорения их оборачиваемости. Показатели, характеризующие эффективность использования фондов обращения и источники их образования. Себестоимость товарной продукци</w:t>
      </w:r>
      <w:r w:rsidR="00127BC9">
        <w:t>и. Г</w:t>
      </w:r>
      <w:r>
        <w:t>руппировка затрат по экономическим элементам и статьям калькуляции. Структура себестоимости. Основные показатели хозяйственно-бытовой деятельности консервных заводов; выручка от реализации продукции, себестоимость товарной продукции, прибыль, рентабельность производства и рентабельность продукции.</w:t>
      </w:r>
    </w:p>
    <w:p w:rsidR="001D6573" w:rsidRDefault="006B34CF">
      <w:pPr>
        <w:pStyle w:val="11"/>
        <w:keepNext/>
        <w:keepLines/>
        <w:shd w:val="clear" w:color="auto" w:fill="auto"/>
        <w:spacing w:before="0"/>
        <w:ind w:left="20" w:firstLine="720"/>
      </w:pPr>
      <w:bookmarkStart w:id="2" w:name="bookmark1"/>
      <w:r>
        <w:t>Технология консервирования</w:t>
      </w:r>
      <w:bookmarkEnd w:id="2"/>
    </w:p>
    <w:p w:rsidR="001D6573" w:rsidRDefault="006B34CF">
      <w:pPr>
        <w:pStyle w:val="1"/>
        <w:shd w:val="clear" w:color="auto" w:fill="auto"/>
        <w:ind w:left="20" w:right="20" w:firstLine="720"/>
        <w:jc w:val="left"/>
      </w:pPr>
      <w:r>
        <w:t>Овощные натуральные консервы, их характеристика, ассортимент и отличительные особенности при их производстве. Овощные закусочные консервы, их виды и ассортимент. Отличительные особенности при их производстве. Дать подробную характеристику процессу обжаривания. Физико -химические изменения сырья и масла при обжаривании. Особенности при стерилизации этих консервов. Концентрированные томатопродукты, их виды и ассортимент. Требования к сырью для производства этих видов консервов. Материальный баланс при выпаривании. Отличительные особенности при их производстве.</w:t>
      </w:r>
    </w:p>
    <w:p w:rsidR="001D6573" w:rsidRDefault="006B34CF">
      <w:pPr>
        <w:pStyle w:val="1"/>
        <w:shd w:val="clear" w:color="auto" w:fill="auto"/>
        <w:ind w:left="20" w:right="20" w:firstLine="720"/>
      </w:pPr>
      <w:r>
        <w:t>Плодово-ягодные компоты, их виды и ассортимент. Отличительные особенности при их производстве. Физико-химические изменения, происходящие при бланшировании сырья. Замена бланшировкивакуумированием и его достоинства. Требования к готовой продукции.</w:t>
      </w:r>
    </w:p>
    <w:p w:rsidR="001D6573" w:rsidRDefault="006B34CF">
      <w:pPr>
        <w:pStyle w:val="1"/>
        <w:shd w:val="clear" w:color="auto" w:fill="auto"/>
        <w:ind w:left="20" w:right="20" w:firstLine="720"/>
      </w:pPr>
      <w:r>
        <w:t>Плодово-ягодные соки, их характеристика и диетическое и лечебное значение. Классификация плодово-ягодных соков. Отличительные особенности при технологии производства соков без мякоти и с мякотью. Основные методы предварительной обработки сырья при производстве соков без мякоти. Методы осветления соков и методы стерилизации соков. Требования к готовому продукту.</w:t>
      </w:r>
    </w:p>
    <w:p w:rsidR="001D6573" w:rsidRDefault="006B34CF">
      <w:pPr>
        <w:pStyle w:val="1"/>
        <w:shd w:val="clear" w:color="auto" w:fill="auto"/>
        <w:ind w:left="20" w:right="20" w:firstLine="720"/>
      </w:pPr>
      <w:r>
        <w:t>Технология производства консервов, уваренных с сахаром или сахарным сиропом (желе, джем, повидло, варенье). Отличительные особенности при их производстве. Дать характеристику диффузионно-осмотическим процессам при варке варенья. Требования к готовому продукту.</w:t>
      </w:r>
    </w:p>
    <w:p w:rsidR="001D6573" w:rsidRDefault="006B34CF">
      <w:pPr>
        <w:pStyle w:val="1"/>
        <w:shd w:val="clear" w:color="auto" w:fill="auto"/>
        <w:ind w:left="20" w:right="20" w:firstLine="720"/>
      </w:pPr>
      <w:r>
        <w:t>Технология производства мясных натуральных консервов. Отличительные особенности при их производстве. Требования, предъявляемые к мясу для производства консервов. Автолические изменения в мясе после убоя животного. Характеристика основных методов дефростации мяса. Отличительные особенности при стерилизации данных видов консервов.</w:t>
      </w:r>
    </w:p>
    <w:p w:rsidR="001D6573" w:rsidRDefault="006B34CF">
      <w:pPr>
        <w:pStyle w:val="1"/>
        <w:shd w:val="clear" w:color="auto" w:fill="auto"/>
        <w:ind w:left="20" w:right="20" w:firstLine="720"/>
      </w:pPr>
      <w:r>
        <w:t>Рыбные консервы и их характеристика и классификация. Технология производства рыбных консервов в томатном соусе и в масле, их отличительные особенности при производстве. Физико-химические изменения, происходящие в сырье при предварительной тепловой обработке. Особенности стерилизации данных видов консервов.</w:t>
      </w:r>
    </w:p>
    <w:p w:rsidR="001D6573" w:rsidRDefault="006B34CF">
      <w:pPr>
        <w:pStyle w:val="30"/>
        <w:shd w:val="clear" w:color="auto" w:fill="auto"/>
        <w:spacing w:before="0" w:after="0" w:line="274" w:lineRule="exact"/>
        <w:ind w:left="20" w:firstLine="720"/>
        <w:jc w:val="both"/>
      </w:pPr>
      <w:r>
        <w:t>Холодильная техника и технология</w:t>
      </w:r>
    </w:p>
    <w:p w:rsidR="001D6573" w:rsidRDefault="006B34CF">
      <w:pPr>
        <w:pStyle w:val="1"/>
        <w:shd w:val="clear" w:color="auto" w:fill="auto"/>
        <w:spacing w:after="240"/>
        <w:ind w:left="20" w:right="20" w:firstLine="720"/>
      </w:pPr>
      <w:r>
        <w:t>Повреждающее действие низких температур на биологические объекты. Осмотический шок. Способы и режимы охлаждения пищевых продуктов. Способы и режимы замораживания. Влияние скорости замораживания на качество продукта. Хранение плодов и овощей в регулируемых газовых средах. Способы размораживания. Влияние продолжительности размораживания на влагоудерживающую способность продуктов.</w:t>
      </w:r>
    </w:p>
    <w:p w:rsidR="001D6573" w:rsidRDefault="006B34CF">
      <w:pPr>
        <w:pStyle w:val="11"/>
        <w:keepNext/>
        <w:keepLines/>
        <w:shd w:val="clear" w:color="auto" w:fill="auto"/>
        <w:spacing w:before="0"/>
        <w:ind w:left="20" w:firstLine="720"/>
      </w:pPr>
      <w:bookmarkStart w:id="3" w:name="bookmark2"/>
      <w:r>
        <w:t>Технологическое оборудование предприятий отрасли</w:t>
      </w:r>
      <w:bookmarkEnd w:id="3"/>
    </w:p>
    <w:p w:rsidR="001D6573" w:rsidRDefault="006B34CF">
      <w:pPr>
        <w:pStyle w:val="1"/>
        <w:shd w:val="clear" w:color="auto" w:fill="auto"/>
        <w:spacing w:after="240"/>
        <w:ind w:left="20" w:right="20" w:firstLine="720"/>
      </w:pPr>
      <w:r>
        <w:t xml:space="preserve">Оборудование для мойки сырья, их классификация и принцип работы. Оборудование для дробления и тонкого измельчения сырья, их устройство и принцип действия. Оборудование для </w:t>
      </w:r>
      <w:r>
        <w:lastRenderedPageBreak/>
        <w:t>фасовки пищевых продуктов, их классификация и принцип действия. Оборудование для бланшировки, подогрева и разваривания, их принцип действия. Выпарные установки, их классификация, принцип действия; тепловой и материальный баланс. Стерилизаторы и пастеризаторы консервной продукции; их классификация и расчет. Аппараты для охлаждения и замораживания продуктов, их классификация и принцип действия.</w:t>
      </w:r>
    </w:p>
    <w:p w:rsidR="001D6573" w:rsidRDefault="006B34CF">
      <w:pPr>
        <w:pStyle w:val="11"/>
        <w:keepNext/>
        <w:keepLines/>
        <w:shd w:val="clear" w:color="auto" w:fill="auto"/>
        <w:spacing w:before="0"/>
        <w:ind w:left="20" w:firstLine="720"/>
      </w:pPr>
      <w:bookmarkStart w:id="4" w:name="bookmark3"/>
      <w:r>
        <w:t>Проектирование предприятий отрасли</w:t>
      </w:r>
      <w:bookmarkEnd w:id="4"/>
    </w:p>
    <w:p w:rsidR="001D6573" w:rsidRDefault="006B34CF">
      <w:pPr>
        <w:pStyle w:val="1"/>
        <w:shd w:val="clear" w:color="auto" w:fill="auto"/>
        <w:spacing w:after="240"/>
        <w:ind w:left="20" w:right="20" w:firstLine="720"/>
      </w:pPr>
      <w:r>
        <w:t>Классификация и состав консервных заводов. Стадии проектирования и проектно - сметная документация. Технико-экономическое обоснование строительства и реконструкции консервного завода. Выбор технологической схемы. Продуктовый расчет. Подбор и расчет технологического оборудования. Компоновка производственных цехов. Основные объекты генерального плана и их расчеты. Общестроительное и сантехническое проектирование. Цеховые коммуникации. Теплосиловое и холодильное хозяйство консервных заводов.</w:t>
      </w:r>
    </w:p>
    <w:p w:rsidR="001D6573" w:rsidRDefault="006B34CF">
      <w:pPr>
        <w:pStyle w:val="11"/>
        <w:keepNext/>
        <w:keepLines/>
        <w:shd w:val="clear" w:color="auto" w:fill="auto"/>
        <w:spacing w:before="0"/>
        <w:ind w:left="20" w:firstLine="720"/>
      </w:pPr>
      <w:bookmarkStart w:id="5" w:name="bookmark4"/>
      <w:r>
        <w:t>Сушка пищевых продуктов</w:t>
      </w:r>
      <w:bookmarkEnd w:id="5"/>
    </w:p>
    <w:p w:rsidR="001D6573" w:rsidRDefault="006B34CF">
      <w:pPr>
        <w:pStyle w:val="1"/>
        <w:shd w:val="clear" w:color="auto" w:fill="auto"/>
        <w:spacing w:after="240"/>
        <w:ind w:left="20" w:right="20" w:firstLine="720"/>
      </w:pPr>
      <w:r>
        <w:t>Способы и методы сушки плодов и овощей. Сушильные установки и их классификация. Сушка винограда. Методы сушки винограда. Виды сушеного винограда. Сушка абрикосов. Виды сушеных абрикосов. Технологическая схема производства сушеных абрикосов (естественная и искусственная сушка). Производство диетических продуктов из плодов и овощей методом сублимационной сушки. Технология сушки семечковых плодов. Технология получения кукурузных палочек.</w:t>
      </w:r>
    </w:p>
    <w:p w:rsidR="001D6573" w:rsidRDefault="006B34CF">
      <w:pPr>
        <w:pStyle w:val="11"/>
        <w:keepNext/>
        <w:keepLines/>
        <w:shd w:val="clear" w:color="auto" w:fill="auto"/>
        <w:spacing w:before="0"/>
        <w:ind w:left="20" w:firstLine="720"/>
      </w:pPr>
      <w:bookmarkStart w:id="6" w:name="bookmark5"/>
      <w:r>
        <w:t>Организация и планирование производства</w:t>
      </w:r>
      <w:bookmarkEnd w:id="6"/>
    </w:p>
    <w:p w:rsidR="001D6573" w:rsidRDefault="006B34CF">
      <w:pPr>
        <w:pStyle w:val="1"/>
        <w:shd w:val="clear" w:color="auto" w:fill="auto"/>
        <w:spacing w:after="240"/>
        <w:ind w:left="20" w:right="20" w:firstLine="720"/>
      </w:pPr>
      <w:r>
        <w:t>Принцип размещения, выбор места и технико-экономическое обоснование строительства консервных заводов. Сущность и методы технического нормирования труда. Виды технически обоснованных норм. Фотография рабочего дня. Организация заработной платы. Основные положения об оплате труда рабочих, ИТР и служащих. Планирование. Виды планирования. Бизнес-план. Как определяется рентабельность производства и отдельных видов производства. Дайте характеристику основным и оборотным фондам. Себестоимость продукции и вопросы ценообразования, планирование себестоимости.</w:t>
      </w:r>
    </w:p>
    <w:p w:rsidR="001D6573" w:rsidRDefault="006B34CF">
      <w:pPr>
        <w:pStyle w:val="11"/>
        <w:keepNext/>
        <w:keepLines/>
        <w:shd w:val="clear" w:color="auto" w:fill="auto"/>
        <w:spacing w:before="0"/>
        <w:ind w:left="20" w:firstLine="720"/>
      </w:pPr>
      <w:bookmarkStart w:id="7" w:name="bookmark6"/>
      <w:r>
        <w:t>Технология пищевых концентратов и консервов</w:t>
      </w:r>
      <w:bookmarkEnd w:id="7"/>
    </w:p>
    <w:p w:rsidR="001D6573" w:rsidRDefault="006B34CF">
      <w:pPr>
        <w:pStyle w:val="1"/>
        <w:shd w:val="clear" w:color="auto" w:fill="auto"/>
        <w:ind w:left="20" w:right="20" w:firstLine="720"/>
      </w:pPr>
      <w:r>
        <w:t>Консервы для детского питания, их значение и пищевая ценность. Требования к сырью для производства детских консервов. Виды плодоовощных консервов детского питания и отличительные особенности при их производстве. Требования к сырью, материалам, технологическим процессам, технологическому оборудованию. Особенности стерилизации плодовых и овощных консервов детского питания.</w:t>
      </w:r>
    </w:p>
    <w:p w:rsidR="001D6573" w:rsidRDefault="006B34CF">
      <w:pPr>
        <w:pStyle w:val="1"/>
        <w:shd w:val="clear" w:color="auto" w:fill="auto"/>
        <w:spacing w:after="240"/>
        <w:ind w:left="20" w:right="20" w:firstLine="720"/>
      </w:pPr>
      <w:r>
        <w:t>Плодоовощные консервы диетического питания. Требования к сырью для их производства. Технология производства плодоовощных консервов диетического питания. Подбор рецептур при производстве консервов диетического питания. Характеристика материалов для подслащивания плодово-ягодных консервов (сорбит, ксилит, сахарин). Отличительные особенности при производстве этих видов консервов.</w:t>
      </w:r>
    </w:p>
    <w:p w:rsidR="001D6573" w:rsidRDefault="006B34CF">
      <w:pPr>
        <w:pStyle w:val="11"/>
        <w:keepNext/>
        <w:keepLines/>
        <w:shd w:val="clear" w:color="auto" w:fill="auto"/>
        <w:spacing w:before="0"/>
        <w:ind w:left="20" w:firstLine="720"/>
      </w:pPr>
      <w:bookmarkStart w:id="8" w:name="bookmark7"/>
      <w:r>
        <w:t>Техно-химический контроль и учет на предприятиях пищевых производств</w:t>
      </w:r>
      <w:bookmarkEnd w:id="8"/>
    </w:p>
    <w:p w:rsidR="001D6573" w:rsidRDefault="006B34CF">
      <w:pPr>
        <w:pStyle w:val="1"/>
        <w:shd w:val="clear" w:color="auto" w:fill="auto"/>
        <w:spacing w:after="275"/>
        <w:ind w:left="20" w:right="20" w:firstLine="720"/>
      </w:pPr>
      <w:r>
        <w:t xml:space="preserve">Виды контроля, осуществляемые при производстве консервов. Порядок оформления сертификата качества на консервную продукцию. Нормативно-технические документы (НТД), используемые на консервном производстве. Какие нормативно - технические документы (НТД) используются для оценки качества сырья и готовой продукции? Методы лабораторного контроля качества сырья и готовой продукции, их преимущества и недостатки. Задачи и функции заводской лаборатории консервного завода. Какие задачи и функции выполняет лаборатория консервного предприятия? Показатель содержания «сухих веществ», методы определения и его значение в контроле производства и оценке качества сырья и готовой продукции. Какое значение имеет показатель содержания «сухих веществ» в контроле </w:t>
      </w:r>
      <w:r>
        <w:lastRenderedPageBreak/>
        <w:t>производства и оценке качества сырья и готовой продукции, методы определения.</w:t>
      </w:r>
    </w:p>
    <w:p w:rsidR="001D6573" w:rsidRDefault="006B34CF">
      <w:pPr>
        <w:pStyle w:val="11"/>
        <w:keepNext/>
        <w:keepLines/>
        <w:shd w:val="clear" w:color="auto" w:fill="auto"/>
        <w:spacing w:before="0" w:after="203" w:line="230" w:lineRule="exact"/>
        <w:ind w:left="360"/>
        <w:jc w:val="left"/>
      </w:pPr>
      <w:bookmarkStart w:id="9" w:name="bookmark8"/>
      <w:r>
        <w:t>ВОПРОСЫ К ВСТУПИТЕЛЬНЫМ ИСПЫТ</w:t>
      </w:r>
      <w:r>
        <w:rPr>
          <w:rStyle w:val="12"/>
          <w:b/>
          <w:bCs/>
        </w:rPr>
        <w:t>АНИЯ</w:t>
      </w:r>
      <w:r>
        <w:t>М</w:t>
      </w:r>
      <w:bookmarkEnd w:id="9"/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ind w:left="20" w:firstLine="720"/>
      </w:pPr>
      <w:r>
        <w:t>Теплоотдача как комплексный вид теплообмена.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ind w:left="20" w:firstLine="720"/>
      </w:pPr>
      <w:r>
        <w:t>Понятие теплообмена и его простейшие виды.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20"/>
      </w:pPr>
      <w:r>
        <w:t>Понятие о теплопередаче, коэффициент теплопередачи, его физический смысл и размерность.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81"/>
        </w:tabs>
        <w:ind w:left="20" w:right="20" w:firstLine="720"/>
      </w:pPr>
      <w:r>
        <w:t>Понятие теплоемкости, ее физический смысл и использование для расчета теплоты.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47"/>
        </w:tabs>
        <w:ind w:left="20" w:right="20" w:firstLine="720"/>
      </w:pPr>
      <w:r>
        <w:t>Ректификация, основы процесса, применение; устройство и принцип работы ректификационной колонны.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ind w:left="20" w:firstLine="720"/>
      </w:pPr>
      <w:r>
        <w:t>Неоднородные системы, классификация, методы разделения.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</w:pPr>
      <w:r>
        <w:t>Скорость осаждения. Уравнение фильтрации и аппараты.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</w:pPr>
      <w:r>
        <w:t>Уравнение гидростатики и его применение.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ind w:left="20" w:firstLine="720"/>
      </w:pPr>
      <w:r>
        <w:t>Гидродинамика, уравнение Бернулли и его применение.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</w:pPr>
      <w:r>
        <w:t>Основные аппараты управления и защиты электрооборудования.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</w:pPr>
      <w:r>
        <w:t>Общие понятия об электроснабжении предприятий.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37"/>
        </w:tabs>
        <w:ind w:left="20" w:firstLine="720"/>
      </w:pPr>
      <w:r>
        <w:t>Форма, размеры, структура бактериальной клетки и способы размножения.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ind w:left="20" w:firstLine="720"/>
      </w:pPr>
      <w:r>
        <w:t>Г рибы - строение, способы размножения и классификация их.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0"/>
        </w:tabs>
        <w:ind w:left="20" w:firstLine="720"/>
      </w:pPr>
      <w:r>
        <w:t>Морфология дрожжей, особенности строения дрожжевой клетки, значение их.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ind w:left="20" w:right="20" w:firstLine="720"/>
      </w:pPr>
      <w:r>
        <w:t>Культивирование и рост микроорганизмов, чистые культуры, способы их получения.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14"/>
        </w:tabs>
        <w:ind w:left="20" w:right="20" w:firstLine="720"/>
      </w:pPr>
      <w:r>
        <w:t>Распространение микроорганизмов в природе, их роль в охране окружающей среды от загрязнений.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</w:pPr>
      <w:r>
        <w:t>Физические и химические факторы, действующие на микроорганизмы.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ind w:left="20" w:right="20" w:firstLine="720"/>
      </w:pPr>
      <w:r>
        <w:t>Типовые схемы автоматического контроля и регулирования основных технологических величин (температура, давление, расход, концентрация).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38"/>
        </w:tabs>
        <w:ind w:left="20" w:right="20" w:firstLine="720"/>
      </w:pPr>
      <w:r>
        <w:t>Основные методы защиты от действия электрического тока на консервных и овощесушильных предприятиях.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20"/>
      </w:pPr>
      <w:r>
        <w:t>Основные методы предупреждения взрывов паровых котлов и других сосудов, работающих под давлением.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</w:pPr>
      <w:r>
        <w:t>Основные меры безопасности при эксплуатации холодильных установок.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</w:pPr>
      <w:r>
        <w:t>Основные производственные фонды консервных заводов.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18"/>
        </w:tabs>
        <w:ind w:left="20" w:right="40" w:firstLine="720"/>
        <w:jc w:val="left"/>
      </w:pPr>
      <w:r>
        <w:t>Оборотные производственные фонды, их использование. Пути снижения ресурсоемкости консервной промышленности.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80"/>
        </w:tabs>
        <w:ind w:left="20" w:right="40" w:firstLine="720"/>
        <w:jc w:val="left"/>
      </w:pPr>
      <w:r>
        <w:t>Себестоимость товарной продукции. Группировка затрат по экономическим элементам и статьям калькуляции.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254"/>
        </w:tabs>
        <w:ind w:right="40"/>
        <w:jc w:val="right"/>
      </w:pPr>
      <w:r>
        <w:t>Основные показатели хозяйственно-бытовой деятельности консервных заводов.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71"/>
        </w:tabs>
        <w:ind w:left="20" w:right="40" w:firstLine="720"/>
        <w:jc w:val="left"/>
      </w:pPr>
      <w:r>
        <w:t>Овощные натуральные консервы, их характеристика, ассортимент и отличительные особенности при их производстве.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ind w:left="20" w:firstLine="720"/>
        <w:jc w:val="left"/>
      </w:pPr>
      <w:r>
        <w:t>Овощные закусочные консервы, их виды и ассортимент.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57"/>
        </w:tabs>
        <w:ind w:left="20" w:firstLine="720"/>
        <w:jc w:val="left"/>
      </w:pPr>
      <w:r>
        <w:t>Физико-химические изменения сырья и масла при обжаривании.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47"/>
        </w:tabs>
        <w:ind w:left="20" w:firstLine="720"/>
        <w:jc w:val="left"/>
      </w:pPr>
      <w:r>
        <w:t>Концентрированные томатопродукты, их виды и ассортимент.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ind w:left="20" w:firstLine="720"/>
        <w:jc w:val="left"/>
      </w:pPr>
      <w:r>
        <w:t>Плодово-ягодные компоты, их виды и ассортимент.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317"/>
        </w:tabs>
        <w:ind w:right="60"/>
        <w:jc w:val="center"/>
      </w:pPr>
      <w:r>
        <w:t>Физико-химические изменения, происходящие при бланшировании сырья.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302"/>
        </w:tabs>
        <w:ind w:right="40"/>
        <w:jc w:val="right"/>
      </w:pPr>
      <w:r>
        <w:t>Плодово-ягодные соки, их характеристика и диетическое и лечебное значение.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47"/>
        </w:tabs>
        <w:ind w:left="20" w:firstLine="720"/>
        <w:jc w:val="left"/>
      </w:pPr>
      <w:r>
        <w:t>Методы осветления соков и методы стерилизации соков.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138"/>
        </w:tabs>
        <w:ind w:left="20" w:right="40" w:firstLine="720"/>
        <w:jc w:val="left"/>
      </w:pPr>
      <w:r>
        <w:t>Технология производства консервов, уваренных с сахаром или сахарным сиропом (желе, джем, повидло, варенье).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ind w:left="20" w:firstLine="720"/>
        <w:jc w:val="left"/>
      </w:pPr>
      <w:r>
        <w:t>Технология производства мясных натуральных консервов.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ind w:left="20" w:firstLine="720"/>
        <w:jc w:val="left"/>
      </w:pPr>
      <w:r>
        <w:t>Автолические изменения в мясе после убоя животного.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ind w:left="20" w:firstLine="720"/>
        <w:jc w:val="left"/>
      </w:pPr>
      <w:r>
        <w:t>Характеристика основных методов дефростации мяса.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47"/>
        </w:tabs>
        <w:ind w:left="20" w:firstLine="720"/>
        <w:jc w:val="left"/>
      </w:pPr>
      <w:r>
        <w:t>Рыбные консервы и их характеристика и классификация.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86"/>
        </w:tabs>
        <w:ind w:left="20" w:right="40" w:firstLine="720"/>
        <w:jc w:val="left"/>
      </w:pPr>
      <w:r>
        <w:t xml:space="preserve">Физико-химические изменения, происходящие в сырье при предварительной </w:t>
      </w:r>
      <w:r>
        <w:lastRenderedPageBreak/>
        <w:t>тепловой обработке.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ind w:left="20" w:firstLine="720"/>
        <w:jc w:val="left"/>
      </w:pPr>
      <w:r>
        <w:t>Способы и режимы охлаждения пищевых продуктов.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  <w:jc w:val="left"/>
      </w:pPr>
      <w:r>
        <w:t>Способы и режимы замораживания.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  <w:jc w:val="left"/>
      </w:pPr>
      <w:r>
        <w:t>Способы размораживания.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4"/>
        </w:tabs>
        <w:ind w:left="20" w:firstLine="720"/>
        <w:jc w:val="left"/>
      </w:pPr>
      <w:r>
        <w:t>Оборудование для мойки сырья, их классификация и принцип работы.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37"/>
        </w:tabs>
        <w:ind w:left="20" w:right="40" w:firstLine="720"/>
        <w:jc w:val="left"/>
      </w:pPr>
      <w:r>
        <w:t>Оборудование для дробления и тонкого измельчения сырья, их устройство и принцип действия.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18"/>
        </w:tabs>
        <w:ind w:left="20" w:right="40" w:firstLine="720"/>
        <w:jc w:val="left"/>
      </w:pPr>
      <w:r>
        <w:t>Оборудование для фасовки пищевых продуктов, их классификация и принцип действия.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162"/>
        </w:tabs>
        <w:ind w:left="20" w:right="40" w:firstLine="720"/>
        <w:jc w:val="left"/>
      </w:pPr>
      <w:r>
        <w:t>Оборудование для бланшировки, подогрева и разваривания, их принцип действия.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9"/>
        </w:tabs>
        <w:ind w:left="20" w:right="40" w:firstLine="720"/>
        <w:jc w:val="left"/>
      </w:pPr>
      <w:r>
        <w:t>Выпарные установки, их классификация, принцип действия; тепловой и материальный баланс.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202"/>
        </w:tabs>
        <w:ind w:right="40"/>
        <w:jc w:val="right"/>
      </w:pPr>
      <w:r>
        <w:t>Стерилизаторы и пастеризаторы консервной продукции; их классификация и</w:t>
      </w:r>
    </w:p>
    <w:p w:rsidR="001D6573" w:rsidRDefault="006B34CF">
      <w:pPr>
        <w:pStyle w:val="1"/>
        <w:shd w:val="clear" w:color="auto" w:fill="auto"/>
        <w:ind w:left="20"/>
        <w:jc w:val="left"/>
      </w:pPr>
      <w:r>
        <w:t>расчет.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143"/>
        </w:tabs>
        <w:ind w:left="20" w:right="40" w:firstLine="720"/>
        <w:jc w:val="left"/>
      </w:pPr>
      <w:r>
        <w:t>Технико-экономическое обоснование строительства и реконструкции консервного завода.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ind w:left="20" w:firstLine="720"/>
        <w:jc w:val="left"/>
      </w:pPr>
      <w:r>
        <w:t>Выбор технологической схемы. Продуктовый расчет.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27"/>
        </w:tabs>
        <w:ind w:left="20" w:firstLine="720"/>
        <w:jc w:val="left"/>
      </w:pPr>
      <w:r>
        <w:t>Подбор и расчет технологического оборудования.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37"/>
        </w:tabs>
        <w:ind w:left="20" w:firstLine="720"/>
        <w:jc w:val="left"/>
      </w:pPr>
      <w:r>
        <w:t>Основные объекты генерального плана и их расчеты.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37"/>
        </w:tabs>
        <w:ind w:left="20" w:firstLine="720"/>
        <w:jc w:val="left"/>
      </w:pPr>
      <w:r>
        <w:t>Теплосиловое и холодильное хозяйство консервных заводов.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79"/>
        </w:tabs>
        <w:ind w:left="20" w:firstLine="720"/>
        <w:jc w:val="left"/>
      </w:pPr>
      <w:r>
        <w:t>Сушильные установки и их классификация.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9"/>
        </w:tabs>
        <w:ind w:left="20" w:right="40" w:firstLine="720"/>
        <w:jc w:val="left"/>
      </w:pPr>
      <w:r>
        <w:t>Технологическая схема производства сушеных абрикосов (естественная и искусственная сушка).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62"/>
        </w:tabs>
        <w:ind w:left="20" w:right="40" w:firstLine="720"/>
        <w:jc w:val="left"/>
      </w:pPr>
      <w:r>
        <w:t>Производство диетических продуктов из плодов и овощей методом сублимационной сушки.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ind w:left="20" w:right="40" w:firstLine="720"/>
        <w:jc w:val="left"/>
      </w:pPr>
      <w:r>
        <w:t>Технология сушки семечковых плодов. Технология получения кукурузных палочек.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ind w:left="20" w:firstLine="720"/>
        <w:jc w:val="left"/>
      </w:pPr>
      <w:r>
        <w:t>Консервы для детского питания, их значение и пищевая ценность.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56"/>
        </w:tabs>
        <w:ind w:left="20" w:right="40" w:firstLine="720"/>
        <w:jc w:val="left"/>
      </w:pPr>
      <w:r>
        <w:t>Виды плодоовощных консервов детского питания и отличительные особенности при их производстве.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30"/>
        </w:tabs>
        <w:ind w:right="440"/>
        <w:jc w:val="center"/>
      </w:pPr>
      <w:r>
        <w:t>Особенности стерилизации плодовых и овощных консервов детского питания.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60"/>
        </w:tabs>
        <w:ind w:left="20" w:firstLine="720"/>
        <w:jc w:val="left"/>
      </w:pPr>
      <w:r>
        <w:t>Плодоовощные консервы диетического питания.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27"/>
        </w:tabs>
        <w:ind w:left="20" w:firstLine="720"/>
        <w:jc w:val="left"/>
      </w:pPr>
      <w:r>
        <w:t>Виды контроля, осуществляемые при производстве консервов.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after="275"/>
        <w:ind w:left="20" w:right="20" w:firstLine="720"/>
        <w:jc w:val="left"/>
      </w:pPr>
      <w:r>
        <w:t>Методы лабораторного контроля качества сырья и готовой продукции, их преимущества и недостатки.</w:t>
      </w:r>
    </w:p>
    <w:p w:rsidR="001D6573" w:rsidRDefault="006B34CF">
      <w:pPr>
        <w:pStyle w:val="11"/>
        <w:keepNext/>
        <w:keepLines/>
        <w:shd w:val="clear" w:color="auto" w:fill="auto"/>
        <w:spacing w:before="0" w:after="268" w:line="230" w:lineRule="exact"/>
        <w:ind w:left="360"/>
        <w:jc w:val="left"/>
      </w:pPr>
      <w:bookmarkStart w:id="10" w:name="bookmark9"/>
      <w:r>
        <w:t>РЕКОМЕ</w:t>
      </w:r>
      <w:r w:rsidRPr="009741BF">
        <w:rPr>
          <w:rStyle w:val="12"/>
          <w:b/>
          <w:bCs/>
          <w:u w:val="none"/>
        </w:rPr>
        <w:t>Н</w:t>
      </w:r>
      <w:r>
        <w:t>ДУЕМАЯ ЛИТЕРАТУРА</w:t>
      </w:r>
      <w:bookmarkEnd w:id="10"/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46"/>
        </w:tabs>
        <w:ind w:left="20" w:right="20" w:firstLine="720"/>
        <w:jc w:val="left"/>
      </w:pPr>
      <w:r>
        <w:t>Мурадов М.С., Мурадов М.М. Технологическое оборудование консервных и овощесушильных заводов - М.: КолосС, 2012.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42"/>
        </w:tabs>
        <w:ind w:left="20" w:right="20" w:firstLine="720"/>
        <w:jc w:val="left"/>
      </w:pPr>
      <w:r>
        <w:t>Плаксин Ю.М., Малахов Н.Н., Ларин В. А. Процессы и аппараты пищевых производств - М.: КолосС, 2007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74"/>
        </w:tabs>
        <w:ind w:left="20" w:right="20" w:firstLine="720"/>
        <w:jc w:val="left"/>
      </w:pPr>
      <w:r>
        <w:t>Еренгалиев А.Е., Масленников С.Л. и др. Проектирование процессов и аппаратов пищевых производств - Семей, СГУ им. Шакарима, 2008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84"/>
        </w:tabs>
        <w:ind w:left="20" w:right="20" w:firstLine="720"/>
        <w:jc w:val="left"/>
      </w:pPr>
      <w:r>
        <w:t>Фарнасов Г.Л. Электротехника, электроника, электрооборудование: Учебник для вузов. - М.: "Интермет инжиниринг" - 2000.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75"/>
        </w:tabs>
        <w:ind w:left="20" w:right="20" w:firstLine="720"/>
        <w:jc w:val="left"/>
      </w:pPr>
      <w:r>
        <w:t>Жарикова Г.Г. Микробиология продовольственных товаров. Санитария и гигиена. М. :</w:t>
      </w:r>
      <w:r>
        <w:rPr>
          <w:lang w:val="en-US"/>
        </w:rPr>
        <w:t>Academa</w:t>
      </w:r>
      <w:r w:rsidRPr="000249AA">
        <w:t xml:space="preserve">, </w:t>
      </w:r>
      <w:r>
        <w:t>2005.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74"/>
        </w:tabs>
        <w:ind w:left="20" w:firstLine="720"/>
        <w:jc w:val="left"/>
      </w:pPr>
      <w:r>
        <w:t>Лысак В. В. Микробиология: Учебное пособие - Минск: БГУ, 2007.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90"/>
        </w:tabs>
        <w:ind w:left="20" w:right="20" w:firstLine="720"/>
        <w:jc w:val="left"/>
      </w:pPr>
      <w:r>
        <w:t>Втюрин В.А. Автоматизированные системы управления технологическими процессами. Основы АСУТП - СГЛА им. С.М. Кирова, Санкт-Петербург, 2006.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94"/>
        </w:tabs>
        <w:ind w:left="20" w:right="20" w:firstLine="720"/>
        <w:jc w:val="left"/>
      </w:pPr>
      <w:r>
        <w:t>Калинина В.М. Охрана труда на предприятиях пищевой промышленности - М.: Академия, 2010.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ind w:left="20" w:right="20" w:firstLine="720"/>
        <w:jc w:val="left"/>
      </w:pPr>
      <w:r>
        <w:t xml:space="preserve">Гавриленков А.М., Зарцына С.С., Зуева С.Б. Экологическая безопасность пищевых </w:t>
      </w:r>
      <w:r>
        <w:lastRenderedPageBreak/>
        <w:t>производств - С-Пб.: Гиорд, 2005г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79"/>
        </w:tabs>
        <w:ind w:left="20" w:right="20" w:firstLine="720"/>
        <w:jc w:val="left"/>
      </w:pPr>
      <w:r>
        <w:t>В. М. Калинина. Охрана труда на предприятиях пищевой промышленности - М.: Академия, 2010.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ind w:left="20" w:right="20" w:firstLine="720"/>
        <w:jc w:val="left"/>
      </w:pPr>
      <w:r>
        <w:t>Гавриленков А.М., Зарцына С.С., Зуева С. Б. Экологическая безопасность пищевых производств - СПб.: Гиорд, 2005.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20"/>
        <w:jc w:val="left"/>
      </w:pPr>
      <w:r>
        <w:t>Сафронов Н.А. Экономика организации (предприятия): Учебник. - М.: Экономист, 2004.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13"/>
        </w:tabs>
        <w:ind w:left="20" w:right="20" w:firstLine="720"/>
        <w:jc w:val="left"/>
      </w:pPr>
      <w:r>
        <w:t>Зайцев Н.Л. - Экономика, организация и управление предприятием. 2-е изд., доп. - М.: Инфра-М, 2008.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70"/>
        </w:tabs>
        <w:ind w:left="20" w:right="20" w:firstLine="720"/>
        <w:jc w:val="left"/>
      </w:pPr>
      <w:r>
        <w:t>Щеглов Н.Г. Технология консервирования плодов и овощей. - Палеотип, Дашков и Ко, 2002.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61"/>
        </w:tabs>
        <w:ind w:left="20" w:right="20" w:firstLine="720"/>
        <w:jc w:val="left"/>
      </w:pPr>
      <w:r>
        <w:t>Загибалов А.Ф. Технология консервирования плодов и овощей и контроль качества продукции. - М.: Агропромиздат, 1992.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13"/>
        </w:tabs>
        <w:ind w:left="20" w:right="20" w:firstLine="720"/>
        <w:jc w:val="left"/>
      </w:pPr>
      <w:r>
        <w:t>Большаков С.А. Холодильная техника и технология продуктов питания. - М.: Издательский центр «Академия», 2003.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44"/>
        </w:tabs>
        <w:ind w:right="20"/>
        <w:jc w:val="right"/>
      </w:pPr>
      <w:r>
        <w:t>Цуранов О.А., Крысин А.Г. Холодильная техника и технология - ООО "Лидер",</w:t>
      </w:r>
    </w:p>
    <w:p w:rsidR="001D6573" w:rsidRDefault="006B34CF">
      <w:pPr>
        <w:pStyle w:val="1"/>
        <w:shd w:val="clear" w:color="auto" w:fill="auto"/>
        <w:ind w:left="20"/>
        <w:jc w:val="left"/>
      </w:pPr>
      <w:r>
        <w:t>2004.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27"/>
        </w:tabs>
        <w:ind w:left="20" w:right="20" w:firstLine="720"/>
        <w:jc w:val="left"/>
      </w:pPr>
      <w:r>
        <w:t>Ильина Н.М., Казюлин Г.П. Проектирование предприятий мясной отрасли с основами САПР. - М.: КолосС., 2003.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69"/>
        </w:tabs>
        <w:ind w:right="20"/>
        <w:jc w:val="right"/>
      </w:pPr>
      <w:r>
        <w:t>Семенов Г. В., Касьянов Г. И. Сушка сырья: мясо, рыба, овощи, фрукты, молоко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89"/>
          <w:tab w:val="left" w:pos="212"/>
        </w:tabs>
        <w:ind w:left="20"/>
        <w:jc w:val="left"/>
      </w:pPr>
      <w:r>
        <w:t>МарТ, 2002.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08"/>
        </w:tabs>
        <w:ind w:left="20" w:right="20" w:firstLine="720"/>
        <w:jc w:val="left"/>
      </w:pPr>
      <w:r>
        <w:t>Украинец А.И. и др. Технология пищевых продуктов: Учебник. - К.: Изд. дом «Аскания», 2008.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889"/>
        </w:tabs>
        <w:ind w:left="20" w:right="20" w:firstLine="720"/>
        <w:jc w:val="left"/>
      </w:pPr>
      <w:r>
        <w:t>Дубровин И.А., Есина А.Р., Стуканова И.П. Экономика и организация пищевых производств: Учебное пособие - Дашков и К, 2010.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1033"/>
        </w:tabs>
        <w:ind w:left="20" w:right="20" w:firstLine="720"/>
        <w:jc w:val="left"/>
      </w:pPr>
      <w:r>
        <w:t>Радченко Л.А. Организация производства на предприятиях общественного питания. Учебник - изд. 6 -е доп. И перер. - Ростов н/Д.: Феникс, 2006.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36"/>
        </w:tabs>
        <w:ind w:right="220" w:firstLine="720"/>
        <w:jc w:val="left"/>
      </w:pPr>
      <w:r>
        <w:t>Марх, А. Т., Зыкина Т.Ф., Голубев В.Н. - Технохимический контроль консервного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912"/>
        </w:tabs>
        <w:ind w:firstLine="720"/>
        <w:jc w:val="left"/>
      </w:pPr>
      <w:r>
        <w:t>М. :Агропромиздат, 1989.</w:t>
      </w:r>
    </w:p>
    <w:p w:rsidR="001D6573" w:rsidRDefault="006B34CF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ind w:right="220"/>
        <w:jc w:val="right"/>
      </w:pPr>
      <w:r>
        <w:t>Личко Н.М., Курдина В.Н. и др. Технология переработки продукции</w:t>
      </w:r>
    </w:p>
    <w:p w:rsidR="001D6573" w:rsidRDefault="006B34CF">
      <w:pPr>
        <w:pStyle w:val="1"/>
        <w:shd w:val="clear" w:color="auto" w:fill="auto"/>
        <w:spacing w:line="230" w:lineRule="exact"/>
        <w:jc w:val="left"/>
      </w:pPr>
      <w:r>
        <w:t>растениеводства -</w:t>
      </w:r>
    </w:p>
    <w:p w:rsidR="001D6573" w:rsidRDefault="006B34CF">
      <w:pPr>
        <w:pStyle w:val="1"/>
        <w:shd w:val="clear" w:color="auto" w:fill="auto"/>
        <w:spacing w:line="230" w:lineRule="exact"/>
        <w:ind w:firstLine="720"/>
        <w:jc w:val="left"/>
      </w:pPr>
      <w:r>
        <w:t>М.:КолосС, 2000.</w:t>
      </w:r>
    </w:p>
    <w:sectPr w:rsidR="001D6573" w:rsidSect="001D6573">
      <w:type w:val="continuous"/>
      <w:pgSz w:w="11909" w:h="16838"/>
      <w:pgMar w:top="1156" w:right="1154" w:bottom="1156" w:left="117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4A3" w:rsidRDefault="008954A3" w:rsidP="001D6573">
      <w:r>
        <w:separator/>
      </w:r>
    </w:p>
  </w:endnote>
  <w:endnote w:type="continuationSeparator" w:id="1">
    <w:p w:rsidR="008954A3" w:rsidRDefault="008954A3" w:rsidP="001D6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4A3" w:rsidRDefault="008954A3"/>
  </w:footnote>
  <w:footnote w:type="continuationSeparator" w:id="1">
    <w:p w:rsidR="008954A3" w:rsidRDefault="008954A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35FE3"/>
    <w:multiLevelType w:val="multilevel"/>
    <w:tmpl w:val="ED3C97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D6573"/>
    <w:rsid w:val="000249AA"/>
    <w:rsid w:val="000B5FC6"/>
    <w:rsid w:val="00127BC9"/>
    <w:rsid w:val="001B5B26"/>
    <w:rsid w:val="001D6573"/>
    <w:rsid w:val="003B6914"/>
    <w:rsid w:val="003E3285"/>
    <w:rsid w:val="004B682D"/>
    <w:rsid w:val="005047A7"/>
    <w:rsid w:val="006B34CF"/>
    <w:rsid w:val="00705D5A"/>
    <w:rsid w:val="00720663"/>
    <w:rsid w:val="008954A3"/>
    <w:rsid w:val="009741BF"/>
    <w:rsid w:val="00980582"/>
    <w:rsid w:val="009941D9"/>
    <w:rsid w:val="009D0F9B"/>
    <w:rsid w:val="00A06BE8"/>
    <w:rsid w:val="00A466B9"/>
    <w:rsid w:val="00B02399"/>
    <w:rsid w:val="00D07550"/>
    <w:rsid w:val="00D144F3"/>
    <w:rsid w:val="00DB2907"/>
    <w:rsid w:val="00E10EFC"/>
    <w:rsid w:val="00E20E70"/>
    <w:rsid w:val="00E73E3F"/>
    <w:rsid w:val="00ED577E"/>
    <w:rsid w:val="00EF0BC0"/>
    <w:rsid w:val="00F4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657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6573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"/>
    <w:rsid w:val="001D65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0">
    <w:name w:val="Заголовок №1_"/>
    <w:basedOn w:val="a0"/>
    <w:link w:val="11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">
    <w:name w:val="Заголовок №1"/>
    <w:basedOn w:val="10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customStyle="1" w:styleId="20">
    <w:name w:val="Основной текст (2)"/>
    <w:basedOn w:val="a"/>
    <w:link w:val="2"/>
    <w:rsid w:val="001D657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1D6573"/>
    <w:pPr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4"/>
    <w:rsid w:val="001D657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1D6573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657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6573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"/>
    <w:rsid w:val="001D65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0">
    <w:name w:val="Заголовок №1_"/>
    <w:basedOn w:val="a0"/>
    <w:link w:val="11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">
    <w:name w:val="Заголовок №1"/>
    <w:basedOn w:val="10"/>
    <w:rsid w:val="001D65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customStyle="1" w:styleId="20">
    <w:name w:val="Основной текст (2)"/>
    <w:basedOn w:val="a"/>
    <w:link w:val="2"/>
    <w:rsid w:val="001D657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1D6573"/>
    <w:pPr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4"/>
    <w:rsid w:val="001D657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1D6573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2567</Words>
  <Characters>14635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ТЕХ-ФАК</dc:creator>
  <cp:lastModifiedBy>Пользователь</cp:lastModifiedBy>
  <cp:revision>9</cp:revision>
  <dcterms:created xsi:type="dcterms:W3CDTF">2022-05-31T06:18:00Z</dcterms:created>
  <dcterms:modified xsi:type="dcterms:W3CDTF">2026-07-04T07:55:00Z</dcterms:modified>
</cp:coreProperties>
</file>